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614A" w14:textId="627C21A7" w:rsidR="00522753" w:rsidRPr="008F4737" w:rsidRDefault="00522753" w:rsidP="00522753">
      <w:pPr>
        <w:spacing w:line="360" w:lineRule="exact"/>
        <w:jc w:val="center"/>
        <w:rPr>
          <w:sz w:val="24"/>
          <w:szCs w:val="24"/>
        </w:rPr>
      </w:pPr>
      <w:r w:rsidRPr="008F4737">
        <w:rPr>
          <w:rFonts w:hint="eastAsia"/>
          <w:sz w:val="24"/>
          <w:szCs w:val="24"/>
        </w:rPr>
        <w:t>流山市成年後見推進センター</w:t>
      </w:r>
      <w:r>
        <w:rPr>
          <w:rFonts w:hint="eastAsia"/>
          <w:sz w:val="24"/>
          <w:szCs w:val="24"/>
        </w:rPr>
        <w:t>（成年後見中核機関）</w:t>
      </w:r>
    </w:p>
    <w:p w14:paraId="13E955E9" w14:textId="12191DB3" w:rsidR="00F4632C" w:rsidRPr="008F4737" w:rsidRDefault="00F4632C" w:rsidP="00F4632C">
      <w:pPr>
        <w:spacing w:line="360" w:lineRule="exact"/>
        <w:jc w:val="center"/>
        <w:rPr>
          <w:sz w:val="24"/>
          <w:szCs w:val="24"/>
        </w:rPr>
      </w:pPr>
      <w:r w:rsidRPr="008F4737">
        <w:rPr>
          <w:rFonts w:hint="eastAsia"/>
          <w:sz w:val="24"/>
          <w:szCs w:val="24"/>
        </w:rPr>
        <w:t>出前講座実施要領</w:t>
      </w:r>
    </w:p>
    <w:p w14:paraId="76B552C4" w14:textId="25352E34" w:rsidR="00F4632C" w:rsidRPr="00FF43C8" w:rsidRDefault="00F4632C" w:rsidP="00F4632C">
      <w:pPr>
        <w:spacing w:line="360" w:lineRule="exact"/>
        <w:jc w:val="left"/>
        <w:rPr>
          <w:sz w:val="24"/>
          <w:szCs w:val="24"/>
        </w:rPr>
      </w:pPr>
    </w:p>
    <w:p w14:paraId="043A4441" w14:textId="6A798E66" w:rsidR="00F4632C" w:rsidRPr="00192392" w:rsidRDefault="00521E00" w:rsidP="00521E00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（</w:t>
      </w:r>
      <w:r w:rsidR="00F4632C" w:rsidRPr="00192392">
        <w:rPr>
          <w:rFonts w:hint="eastAsia"/>
          <w:sz w:val="24"/>
          <w:szCs w:val="24"/>
        </w:rPr>
        <w:t>趣</w:t>
      </w:r>
      <w:r w:rsidRPr="00192392">
        <w:rPr>
          <w:rFonts w:hint="eastAsia"/>
          <w:sz w:val="24"/>
          <w:szCs w:val="24"/>
        </w:rPr>
        <w:t xml:space="preserve">　</w:t>
      </w:r>
      <w:r w:rsidR="00F4632C" w:rsidRPr="00192392">
        <w:rPr>
          <w:rFonts w:hint="eastAsia"/>
          <w:sz w:val="24"/>
          <w:szCs w:val="24"/>
        </w:rPr>
        <w:t>旨</w:t>
      </w:r>
      <w:r w:rsidRPr="00192392">
        <w:rPr>
          <w:rFonts w:hint="eastAsia"/>
          <w:sz w:val="24"/>
          <w:szCs w:val="24"/>
        </w:rPr>
        <w:t>）</w:t>
      </w:r>
    </w:p>
    <w:p w14:paraId="7B0E89D4" w14:textId="3A717406" w:rsidR="00521E00" w:rsidRPr="00192392" w:rsidRDefault="00192392" w:rsidP="00192392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第１条　</w:t>
      </w:r>
      <w:r w:rsidR="00F4632C" w:rsidRPr="00192392">
        <w:rPr>
          <w:rFonts w:hint="eastAsia"/>
          <w:sz w:val="24"/>
          <w:szCs w:val="24"/>
        </w:rPr>
        <w:t>流山市成年後見推進センターは</w:t>
      </w:r>
      <w:r w:rsidR="00C1055D" w:rsidRPr="00192392">
        <w:rPr>
          <w:rFonts w:hint="eastAsia"/>
          <w:sz w:val="24"/>
          <w:szCs w:val="24"/>
        </w:rPr>
        <w:t>、成年後見制度をはじめとする権利擁護</w:t>
      </w:r>
    </w:p>
    <w:p w14:paraId="063036C5" w14:textId="77777777" w:rsidR="00521E00" w:rsidRPr="00192392" w:rsidRDefault="00C1055D" w:rsidP="00521E00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関連制度について</w:t>
      </w:r>
      <w:r w:rsidR="005477A6" w:rsidRPr="00192392">
        <w:rPr>
          <w:rFonts w:hint="eastAsia"/>
          <w:sz w:val="24"/>
          <w:szCs w:val="24"/>
        </w:rPr>
        <w:t>の</w:t>
      </w:r>
      <w:r w:rsidRPr="00192392">
        <w:rPr>
          <w:rFonts w:hint="eastAsia"/>
          <w:sz w:val="24"/>
          <w:szCs w:val="24"/>
        </w:rPr>
        <w:t>理解と認識を深め、制度の利用を促進することを目的とし</w:t>
      </w:r>
    </w:p>
    <w:p w14:paraId="7A3AA22F" w14:textId="77777777" w:rsidR="00521E00" w:rsidRPr="00192392" w:rsidRDefault="00C1055D" w:rsidP="00521E00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て、</w:t>
      </w:r>
      <w:r w:rsidR="00F4632C" w:rsidRPr="00192392">
        <w:rPr>
          <w:rFonts w:hint="eastAsia"/>
          <w:sz w:val="24"/>
          <w:szCs w:val="24"/>
        </w:rPr>
        <w:t>市民団体</w:t>
      </w:r>
      <w:r w:rsidRPr="00192392">
        <w:rPr>
          <w:rFonts w:hint="eastAsia"/>
          <w:sz w:val="24"/>
          <w:szCs w:val="24"/>
        </w:rPr>
        <w:t>や</w:t>
      </w:r>
      <w:r w:rsidR="00F4632C" w:rsidRPr="00192392">
        <w:rPr>
          <w:rFonts w:hint="eastAsia"/>
          <w:sz w:val="24"/>
          <w:szCs w:val="24"/>
        </w:rPr>
        <w:t>関係機関等</w:t>
      </w:r>
      <w:r w:rsidRPr="00192392">
        <w:rPr>
          <w:rFonts w:hint="eastAsia"/>
          <w:sz w:val="24"/>
          <w:szCs w:val="24"/>
        </w:rPr>
        <w:t>が開催する研修会や講習会に</w:t>
      </w:r>
      <w:r w:rsidR="00F4632C" w:rsidRPr="00192392">
        <w:rPr>
          <w:rFonts w:hint="eastAsia"/>
          <w:sz w:val="24"/>
          <w:szCs w:val="24"/>
        </w:rPr>
        <w:t>講師の派遣などを行う</w:t>
      </w:r>
    </w:p>
    <w:p w14:paraId="090B715C" w14:textId="02B1CE0E" w:rsidR="00F4632C" w:rsidRPr="00192392" w:rsidRDefault="00F4632C" w:rsidP="00521E00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出前講座を実施する。</w:t>
      </w:r>
    </w:p>
    <w:p w14:paraId="6C27A162" w14:textId="77777777" w:rsidR="008F4737" w:rsidRPr="00192392" w:rsidRDefault="008F4737" w:rsidP="008F4737">
      <w:pPr>
        <w:spacing w:line="360" w:lineRule="exact"/>
        <w:ind w:firstLineChars="200" w:firstLine="480"/>
        <w:jc w:val="left"/>
        <w:rPr>
          <w:sz w:val="24"/>
          <w:szCs w:val="24"/>
        </w:rPr>
      </w:pPr>
    </w:p>
    <w:p w14:paraId="3E9C02D9" w14:textId="5A367391" w:rsidR="00F4632C" w:rsidRPr="00192392" w:rsidRDefault="00521E00" w:rsidP="00521E00">
      <w:pPr>
        <w:spacing w:line="360" w:lineRule="exact"/>
        <w:ind w:firstLineChars="100" w:firstLine="240"/>
        <w:rPr>
          <w:sz w:val="24"/>
          <w:szCs w:val="24"/>
        </w:rPr>
      </w:pPr>
      <w:bookmarkStart w:id="0" w:name="_Hlk73348181"/>
      <w:r w:rsidRPr="00192392">
        <w:rPr>
          <w:rFonts w:hint="eastAsia"/>
          <w:sz w:val="24"/>
          <w:szCs w:val="24"/>
        </w:rPr>
        <w:t>（</w:t>
      </w:r>
      <w:r w:rsidR="008F4737" w:rsidRPr="00192392">
        <w:rPr>
          <w:rFonts w:hint="eastAsia"/>
          <w:sz w:val="24"/>
          <w:szCs w:val="24"/>
        </w:rPr>
        <w:t>対　象</w:t>
      </w:r>
      <w:r w:rsidRPr="00192392">
        <w:rPr>
          <w:rFonts w:hint="eastAsia"/>
          <w:sz w:val="24"/>
          <w:szCs w:val="24"/>
        </w:rPr>
        <w:t>）</w:t>
      </w:r>
    </w:p>
    <w:bookmarkEnd w:id="0"/>
    <w:p w14:paraId="681D9295" w14:textId="77777777" w:rsidR="00192392" w:rsidRDefault="00192392" w:rsidP="00192392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 xml:space="preserve">第２条　</w:t>
      </w:r>
      <w:r w:rsidR="003F3AD6" w:rsidRPr="00192392">
        <w:rPr>
          <w:rFonts w:hint="eastAsia"/>
          <w:sz w:val="24"/>
          <w:szCs w:val="24"/>
        </w:rPr>
        <w:t>出前講座の対象となる研修会、講習会等は次の</w:t>
      </w:r>
      <w:r w:rsidR="00C1055D" w:rsidRPr="00192392">
        <w:rPr>
          <w:rFonts w:hint="eastAsia"/>
          <w:sz w:val="24"/>
          <w:szCs w:val="24"/>
        </w:rPr>
        <w:t>各号に掲げる事項に該当</w:t>
      </w:r>
      <w:r w:rsidR="003F3AD6" w:rsidRPr="00192392">
        <w:rPr>
          <w:rFonts w:hint="eastAsia"/>
          <w:sz w:val="24"/>
          <w:szCs w:val="24"/>
        </w:rPr>
        <w:t>す</w:t>
      </w:r>
    </w:p>
    <w:p w14:paraId="20A2FCE7" w14:textId="2C021CF4" w:rsidR="00E204E6" w:rsidRPr="00192392" w:rsidRDefault="00521E00" w:rsidP="00192392">
      <w:pPr>
        <w:spacing w:line="360" w:lineRule="exact"/>
        <w:ind w:firstLineChars="100" w:firstLine="24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るものとする。</w:t>
      </w:r>
    </w:p>
    <w:p w14:paraId="4FE95E05" w14:textId="0759CE60" w:rsidR="00C4364D" w:rsidRPr="00192392" w:rsidRDefault="00C4364D" w:rsidP="00C4364D">
      <w:pPr>
        <w:pStyle w:val="a3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流山市内で開催される</w:t>
      </w:r>
      <w:r w:rsidR="00800ADE" w:rsidRPr="00192392">
        <w:rPr>
          <w:rFonts w:hint="eastAsia"/>
          <w:sz w:val="24"/>
          <w:szCs w:val="24"/>
        </w:rPr>
        <w:t>ものであること</w:t>
      </w:r>
    </w:p>
    <w:p w14:paraId="074065BF" w14:textId="5A9C8014" w:rsidR="00842FAA" w:rsidRPr="00192392" w:rsidRDefault="00842FAA" w:rsidP="00C4364D">
      <w:pPr>
        <w:pStyle w:val="a3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主として流山市に居住する者、又は流山市に通勤、通学する者を対象として開催されるものであること</w:t>
      </w:r>
    </w:p>
    <w:p w14:paraId="121487CE" w14:textId="6E438F4D" w:rsidR="00C4364D" w:rsidRPr="00192392" w:rsidRDefault="00C4364D" w:rsidP="003F3AD6">
      <w:pPr>
        <w:pStyle w:val="a3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参加者が概ね</w:t>
      </w:r>
      <w:r w:rsidR="00F71980" w:rsidRPr="00192392">
        <w:rPr>
          <w:rFonts w:hint="eastAsia"/>
          <w:sz w:val="24"/>
          <w:szCs w:val="24"/>
        </w:rPr>
        <w:t>3</w:t>
      </w:r>
      <w:r w:rsidRPr="00192392">
        <w:rPr>
          <w:rFonts w:hint="eastAsia"/>
          <w:sz w:val="24"/>
          <w:szCs w:val="24"/>
        </w:rPr>
        <w:t>人以上である</w:t>
      </w:r>
      <w:r w:rsidR="003F3AD6" w:rsidRPr="00192392">
        <w:rPr>
          <w:rFonts w:hint="eastAsia"/>
          <w:sz w:val="24"/>
          <w:szCs w:val="24"/>
        </w:rPr>
        <w:t>こと</w:t>
      </w:r>
      <w:bookmarkStart w:id="1" w:name="_Hlk73346178"/>
    </w:p>
    <w:p w14:paraId="367AA9DE" w14:textId="77777777" w:rsidR="00192392" w:rsidRPr="00192392" w:rsidRDefault="00192392" w:rsidP="00192392">
      <w:pPr>
        <w:spacing w:line="360" w:lineRule="exact"/>
        <w:rPr>
          <w:sz w:val="24"/>
          <w:szCs w:val="24"/>
        </w:rPr>
      </w:pPr>
    </w:p>
    <w:p w14:paraId="1AD3898F" w14:textId="77777777" w:rsidR="00192392" w:rsidRPr="00192392" w:rsidRDefault="00192392" w:rsidP="00192392">
      <w:pPr>
        <w:spacing w:line="360" w:lineRule="exact"/>
        <w:ind w:firstLineChars="100" w:firstLine="24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（制限等）</w:t>
      </w:r>
    </w:p>
    <w:p w14:paraId="1C31F976" w14:textId="77777777" w:rsidR="00192392" w:rsidRDefault="00192392" w:rsidP="00192392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第３条　出前講座の対象となる研修会、講習会等が、次の各号のいずれかに該当す</w:t>
      </w:r>
    </w:p>
    <w:p w14:paraId="7D849429" w14:textId="33A00022" w:rsidR="00192392" w:rsidRPr="00192392" w:rsidRDefault="00192392" w:rsidP="00192392">
      <w:pPr>
        <w:spacing w:line="360" w:lineRule="exact"/>
        <w:ind w:firstLineChars="100" w:firstLine="24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る場合は、出前講座を行わない。</w:t>
      </w:r>
    </w:p>
    <w:p w14:paraId="29D81A3F" w14:textId="0239F335" w:rsidR="00201EB2" w:rsidRDefault="00201EB2" w:rsidP="00192392">
      <w:pPr>
        <w:pStyle w:val="a3"/>
        <w:numPr>
          <w:ilvl w:val="0"/>
          <w:numId w:val="6"/>
        </w:numPr>
        <w:spacing w:line="3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流山市成年後見推進センターの都合により、申込者の希望する日時に講師派遣を行うことが困難であるとき</w:t>
      </w:r>
    </w:p>
    <w:p w14:paraId="6234D577" w14:textId="2D8D8946" w:rsidR="00192392" w:rsidRPr="00192392" w:rsidRDefault="00192392" w:rsidP="00192392">
      <w:pPr>
        <w:pStyle w:val="a3"/>
        <w:numPr>
          <w:ilvl w:val="0"/>
          <w:numId w:val="6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特定の政治活動、宗教活動、又は営利を目的とするもの（例えば、当該講座を通じて特定の活動に勧誘するものや、特定の物品購入を勧誘するもの等）</w:t>
      </w:r>
    </w:p>
    <w:p w14:paraId="1FEE17B7" w14:textId="77777777" w:rsidR="00192392" w:rsidRPr="00192392" w:rsidRDefault="00192392" w:rsidP="00192392">
      <w:pPr>
        <w:pStyle w:val="a3"/>
        <w:numPr>
          <w:ilvl w:val="0"/>
          <w:numId w:val="6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公共の福祉に反する内容や、反社会勢力の活動に関するもの</w:t>
      </w:r>
    </w:p>
    <w:p w14:paraId="30DD7981" w14:textId="2851F5EB" w:rsidR="00521E00" w:rsidRDefault="00192392" w:rsidP="00521E00">
      <w:pPr>
        <w:pStyle w:val="a3"/>
        <w:numPr>
          <w:ilvl w:val="0"/>
          <w:numId w:val="6"/>
        </w:numPr>
        <w:spacing w:line="360" w:lineRule="exact"/>
        <w:ind w:leftChars="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その他法令、規則等に違反するもの</w:t>
      </w:r>
    </w:p>
    <w:p w14:paraId="6B54137B" w14:textId="77777777" w:rsidR="00201EB2" w:rsidRPr="00201EB2" w:rsidRDefault="00201EB2" w:rsidP="00201EB2">
      <w:pPr>
        <w:spacing w:line="360" w:lineRule="exact"/>
        <w:rPr>
          <w:sz w:val="24"/>
          <w:szCs w:val="24"/>
        </w:rPr>
      </w:pPr>
    </w:p>
    <w:p w14:paraId="3481E1EE" w14:textId="1AFE7896" w:rsidR="00521E00" w:rsidRPr="00192392" w:rsidRDefault="00521E00" w:rsidP="00521E00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 xml:space="preserve">　（</w:t>
      </w:r>
      <w:r w:rsidR="00192392" w:rsidRPr="00192392">
        <w:rPr>
          <w:rFonts w:hint="eastAsia"/>
          <w:sz w:val="24"/>
          <w:szCs w:val="24"/>
        </w:rPr>
        <w:t>出前講座の開催</w:t>
      </w:r>
      <w:r w:rsidRPr="00192392">
        <w:rPr>
          <w:rFonts w:hint="eastAsia"/>
          <w:sz w:val="24"/>
          <w:szCs w:val="24"/>
        </w:rPr>
        <w:t>）</w:t>
      </w:r>
    </w:p>
    <w:p w14:paraId="1A11B3AC" w14:textId="7D8B2B7D" w:rsidR="00521E00" w:rsidRPr="00192392" w:rsidRDefault="00192392" w:rsidP="00192392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 xml:space="preserve">第４条　</w:t>
      </w:r>
      <w:r w:rsidR="00521E00" w:rsidRPr="00192392">
        <w:rPr>
          <w:rFonts w:hint="eastAsia"/>
          <w:sz w:val="24"/>
          <w:szCs w:val="24"/>
        </w:rPr>
        <w:t>講師の派遣費用は無料とする。</w:t>
      </w:r>
    </w:p>
    <w:p w14:paraId="5BDFF039" w14:textId="77777777" w:rsidR="00767B97" w:rsidRPr="00192392" w:rsidRDefault="00767B97" w:rsidP="00767B97">
      <w:pPr>
        <w:spacing w:line="360" w:lineRule="exact"/>
        <w:ind w:left="480" w:hangingChars="200" w:hanging="48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 xml:space="preserve">　２　会場の確保については、出前講座を希望する者（以下「申込者」という。）の責任において行うものとする。</w:t>
      </w:r>
    </w:p>
    <w:p w14:paraId="683737AC" w14:textId="620786F3" w:rsidR="00767B97" w:rsidRPr="00192392" w:rsidRDefault="00767B97" w:rsidP="00767B97">
      <w:pPr>
        <w:spacing w:line="360" w:lineRule="exact"/>
        <w:ind w:leftChars="100" w:left="450" w:hangingChars="100" w:hanging="24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３　会場使用料、有償の備品、資料に係る費用、PR用ちらし等の作成費用、その他開催に伴う経費については、申込者が負担するものとする。</w:t>
      </w:r>
    </w:p>
    <w:p w14:paraId="3EB90E0F" w14:textId="02C25EEB" w:rsidR="00767B97" w:rsidRPr="00192392" w:rsidRDefault="00767B97" w:rsidP="00767B97">
      <w:pPr>
        <w:spacing w:line="360" w:lineRule="exact"/>
        <w:rPr>
          <w:sz w:val="24"/>
          <w:szCs w:val="24"/>
        </w:rPr>
      </w:pPr>
    </w:p>
    <w:p w14:paraId="75C0008C" w14:textId="05F6C63E" w:rsidR="00767B97" w:rsidRPr="00192392" w:rsidRDefault="00767B97" w:rsidP="00767B97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 xml:space="preserve">　（申</w:t>
      </w:r>
      <w:r w:rsidR="00192392" w:rsidRPr="00192392">
        <w:rPr>
          <w:rFonts w:hint="eastAsia"/>
          <w:sz w:val="24"/>
          <w:szCs w:val="24"/>
        </w:rPr>
        <w:t>し</w:t>
      </w:r>
      <w:r w:rsidRPr="00192392">
        <w:rPr>
          <w:rFonts w:hint="eastAsia"/>
          <w:sz w:val="24"/>
          <w:szCs w:val="24"/>
        </w:rPr>
        <w:t>込み）</w:t>
      </w:r>
    </w:p>
    <w:p w14:paraId="6C341CF0" w14:textId="4FE4F494" w:rsidR="00767B97" w:rsidRPr="00192392" w:rsidRDefault="00767B97" w:rsidP="00767B97">
      <w:pPr>
        <w:spacing w:line="360" w:lineRule="exact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第</w:t>
      </w:r>
      <w:r w:rsidR="00611DB1">
        <w:rPr>
          <w:rFonts w:hint="eastAsia"/>
          <w:sz w:val="24"/>
          <w:szCs w:val="24"/>
        </w:rPr>
        <w:t>５</w:t>
      </w:r>
      <w:r w:rsidRPr="00192392">
        <w:rPr>
          <w:rFonts w:hint="eastAsia"/>
          <w:sz w:val="24"/>
          <w:szCs w:val="24"/>
        </w:rPr>
        <w:t>条　申込者は原則として希望日の２週間前までに</w:t>
      </w:r>
      <w:r w:rsidR="00192392" w:rsidRPr="00192392">
        <w:rPr>
          <w:rFonts w:hint="eastAsia"/>
          <w:sz w:val="24"/>
          <w:szCs w:val="24"/>
        </w:rPr>
        <w:t>、</w:t>
      </w:r>
      <w:r w:rsidR="00405A47">
        <w:rPr>
          <w:rFonts w:hint="eastAsia"/>
          <w:sz w:val="24"/>
          <w:szCs w:val="24"/>
        </w:rPr>
        <w:t>流山市成年後見推進センターに申し込むものとする。</w:t>
      </w:r>
      <w:r w:rsidRPr="00192392">
        <w:rPr>
          <w:rFonts w:hint="eastAsia"/>
          <w:sz w:val="24"/>
          <w:szCs w:val="24"/>
        </w:rPr>
        <w:t>別紙「成年後見推進センター出前講座申込書」</w:t>
      </w:r>
      <w:r w:rsidR="00405A47">
        <w:rPr>
          <w:rFonts w:hint="eastAsia"/>
          <w:sz w:val="24"/>
          <w:szCs w:val="24"/>
        </w:rPr>
        <w:t>を使用できるものとする。</w:t>
      </w:r>
    </w:p>
    <w:bookmarkEnd w:id="1"/>
    <w:p w14:paraId="68D90E06" w14:textId="457577BE" w:rsidR="007F50AB" w:rsidRPr="00405A47" w:rsidRDefault="007F50AB" w:rsidP="007F50AB">
      <w:pPr>
        <w:spacing w:line="360" w:lineRule="exact"/>
        <w:rPr>
          <w:sz w:val="24"/>
          <w:szCs w:val="24"/>
        </w:rPr>
      </w:pPr>
    </w:p>
    <w:p w14:paraId="6E32E76D" w14:textId="7FB4980D" w:rsidR="00EF196C" w:rsidRPr="00611DB1" w:rsidRDefault="00611DB1" w:rsidP="00767B9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（その他）</w:t>
      </w:r>
    </w:p>
    <w:p w14:paraId="73DF5EAB" w14:textId="7146146A" w:rsidR="00817A4B" w:rsidRPr="00192392" w:rsidRDefault="00611DB1" w:rsidP="00611DB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第６条　</w:t>
      </w:r>
      <w:r w:rsidR="00817A4B" w:rsidRPr="00192392">
        <w:rPr>
          <w:rFonts w:hint="eastAsia"/>
          <w:sz w:val="24"/>
          <w:szCs w:val="24"/>
        </w:rPr>
        <w:t>この要領に定めるものの</w:t>
      </w:r>
      <w:r w:rsidR="00800ADE" w:rsidRPr="00192392">
        <w:rPr>
          <w:rFonts w:hint="eastAsia"/>
          <w:sz w:val="24"/>
          <w:szCs w:val="24"/>
        </w:rPr>
        <w:t>他</w:t>
      </w:r>
      <w:r w:rsidR="00817A4B" w:rsidRPr="00192392">
        <w:rPr>
          <w:rFonts w:hint="eastAsia"/>
          <w:sz w:val="24"/>
          <w:szCs w:val="24"/>
        </w:rPr>
        <w:t>、必要な事項は別途定める。</w:t>
      </w:r>
    </w:p>
    <w:p w14:paraId="3308A7AD" w14:textId="6E156BC4" w:rsidR="00800ADE" w:rsidRPr="00192392" w:rsidRDefault="00800ADE" w:rsidP="00EF196C">
      <w:pPr>
        <w:spacing w:line="360" w:lineRule="exact"/>
        <w:ind w:left="480" w:hangingChars="200" w:hanging="480"/>
        <w:rPr>
          <w:sz w:val="24"/>
          <w:szCs w:val="24"/>
        </w:rPr>
      </w:pPr>
    </w:p>
    <w:p w14:paraId="46D428D3" w14:textId="4BC59BB5" w:rsidR="00800ADE" w:rsidRPr="00192392" w:rsidRDefault="00800ADE" w:rsidP="00EF196C">
      <w:pPr>
        <w:spacing w:line="360" w:lineRule="exact"/>
        <w:ind w:left="480" w:hangingChars="200" w:hanging="48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付　則</w:t>
      </w:r>
    </w:p>
    <w:p w14:paraId="76F33B1A" w14:textId="072735FF" w:rsidR="00800ADE" w:rsidRDefault="00800ADE" w:rsidP="00EF196C">
      <w:pPr>
        <w:spacing w:line="360" w:lineRule="exact"/>
        <w:ind w:left="480" w:hangingChars="200" w:hanging="480"/>
        <w:rPr>
          <w:sz w:val="24"/>
          <w:szCs w:val="24"/>
        </w:rPr>
      </w:pPr>
      <w:r w:rsidRPr="00192392">
        <w:rPr>
          <w:rFonts w:hint="eastAsia"/>
          <w:sz w:val="24"/>
          <w:szCs w:val="24"/>
        </w:rPr>
        <w:t>１　この要領は、令和３年〇月〇日から施行する。</w:t>
      </w:r>
    </w:p>
    <w:p w14:paraId="064F3741" w14:textId="4103D1EE" w:rsidR="00C3561E" w:rsidRDefault="00C3561E" w:rsidP="00EF196C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68AD55" w14:textId="77777777" w:rsidR="00C3561E" w:rsidRDefault="00C3561E" w:rsidP="00C3561E">
      <w:pPr>
        <w:jc w:val="center"/>
        <w:rPr>
          <w:rFonts w:ascii="Century" w:eastAsia="ＭＳ 明朝" w:hAnsi="Century" w:cs="Times New Roman"/>
          <w:b/>
          <w:sz w:val="32"/>
          <w:szCs w:val="32"/>
        </w:rPr>
        <w:sectPr w:rsidR="00C3561E" w:rsidSect="00C3561E">
          <w:pgSz w:w="11906" w:h="16838"/>
          <w:pgMar w:top="1701" w:right="1418" w:bottom="1418" w:left="1701" w:header="851" w:footer="992" w:gutter="0"/>
          <w:cols w:space="425"/>
          <w:docGrid w:type="linesAndChars" w:linePitch="360"/>
        </w:sectPr>
      </w:pPr>
    </w:p>
    <w:p w14:paraId="2DCA0457" w14:textId="625C5D00" w:rsidR="00C3561E" w:rsidRPr="00C3561E" w:rsidRDefault="00C3561E" w:rsidP="00C3561E">
      <w:pPr>
        <w:jc w:val="center"/>
        <w:rPr>
          <w:rFonts w:ascii="ＭＳ 明朝" w:eastAsia="ＭＳ 明朝" w:hAnsi="ＭＳ 明朝" w:cs="Times New Roman" w:hint="eastAsia"/>
          <w:b/>
          <w:sz w:val="32"/>
          <w:szCs w:val="32"/>
        </w:rPr>
      </w:pPr>
      <w:r w:rsidRPr="00C3561E">
        <w:rPr>
          <w:rFonts w:ascii="ＭＳ 明朝" w:eastAsia="ＭＳ 明朝" w:hAnsi="ＭＳ 明朝" w:cs="Times New Roman" w:hint="eastAsia"/>
          <w:b/>
          <w:sz w:val="32"/>
          <w:szCs w:val="32"/>
        </w:rPr>
        <w:lastRenderedPageBreak/>
        <w:t>流山市成年後見推進センター 出前講座申込書</w:t>
      </w:r>
    </w:p>
    <w:p w14:paraId="5EA90F04" w14:textId="77777777" w:rsidR="00C3561E" w:rsidRPr="00C3561E" w:rsidRDefault="00C3561E" w:rsidP="00C3561E">
      <w:pPr>
        <w:wordWrap w:val="0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C3561E">
        <w:rPr>
          <w:rFonts w:ascii="ＭＳ 明朝" w:eastAsia="ＭＳ 明朝" w:hAnsi="ＭＳ 明朝" w:cs="Times New Roman" w:hint="eastAsia"/>
          <w:sz w:val="32"/>
          <w:szCs w:val="32"/>
        </w:rPr>
        <w:t xml:space="preserve">　　　　　　　　　　</w:t>
      </w:r>
      <w:r w:rsidRPr="00C3561E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3561E">
        <w:rPr>
          <w:rFonts w:ascii="ＭＳ 明朝" w:eastAsia="ＭＳ 明朝" w:hAnsi="ＭＳ 明朝" w:cs="Times New Roman" w:hint="eastAsia"/>
          <w:sz w:val="28"/>
          <w:szCs w:val="28"/>
        </w:rPr>
        <w:t>申 込 日： 　　 年　　 月　　 日</w:t>
      </w:r>
    </w:p>
    <w:p w14:paraId="16B20251" w14:textId="77777777" w:rsidR="00C3561E" w:rsidRPr="00C3561E" w:rsidRDefault="00C3561E" w:rsidP="00C3561E">
      <w:pPr>
        <w:ind w:right="1040"/>
        <w:rPr>
          <w:rFonts w:ascii="ＭＳ 明朝" w:eastAsia="ＭＳ 明朝" w:hAnsi="ＭＳ 明朝" w:cs="Times New Roman"/>
          <w:sz w:val="28"/>
          <w:szCs w:val="28"/>
        </w:rPr>
      </w:pPr>
      <w:r w:rsidRPr="00C3561E">
        <w:rPr>
          <w:rFonts w:ascii="ＭＳ 明朝" w:eastAsia="ＭＳ 明朝" w:hAnsi="ＭＳ 明朝" w:cs="Times New Roman" w:hint="eastAsia"/>
          <w:sz w:val="26"/>
          <w:szCs w:val="26"/>
        </w:rPr>
        <w:t>（宛先）流山市成年後見推進センター</w:t>
      </w:r>
    </w:p>
    <w:p w14:paraId="460FAC8D" w14:textId="77777777" w:rsidR="00C3561E" w:rsidRPr="00C3561E" w:rsidRDefault="00C3561E" w:rsidP="00C3561E">
      <w:pPr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C35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Pr="00C3561E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団 体 名　　　　　　　　 </w:t>
      </w:r>
      <w:r w:rsidRPr="00C3561E">
        <w:rPr>
          <w:rFonts w:ascii="ＭＳ 明朝" w:eastAsia="ＭＳ 明朝" w:hAnsi="ＭＳ 明朝" w:cs="Times New Roman"/>
          <w:sz w:val="26"/>
          <w:szCs w:val="26"/>
          <w:u w:val="single"/>
        </w:rPr>
        <w:t xml:space="preserve">     </w:t>
      </w:r>
      <w:r w:rsidRPr="00C3561E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</w:t>
      </w:r>
      <w:r w:rsidRPr="00C3561E">
        <w:rPr>
          <w:rFonts w:ascii="ＭＳ 明朝" w:eastAsia="ＭＳ 明朝" w:hAnsi="ＭＳ 明朝" w:cs="Times New Roman"/>
          <w:sz w:val="26"/>
          <w:szCs w:val="26"/>
          <w:u w:val="single"/>
        </w:rPr>
        <w:t xml:space="preserve">  </w:t>
      </w:r>
    </w:p>
    <w:p w14:paraId="625B6FDE" w14:textId="77777777" w:rsidR="00C3561E" w:rsidRPr="00C3561E" w:rsidRDefault="00C3561E" w:rsidP="00C3561E">
      <w:pPr>
        <w:spacing w:line="38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68DF7EE6" w14:textId="77777777" w:rsidR="00C3561E" w:rsidRPr="00C3561E" w:rsidRDefault="00C3561E" w:rsidP="00C3561E">
      <w:pPr>
        <w:spacing w:line="380" w:lineRule="exact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C3561E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 　　</w:t>
      </w:r>
      <w:r w:rsidRPr="00C3561E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代表者名　　　　　　　　　　　　　　</w:t>
      </w:r>
    </w:p>
    <w:p w14:paraId="611422EE" w14:textId="77777777" w:rsidR="00C3561E" w:rsidRPr="00C3561E" w:rsidRDefault="00C3561E" w:rsidP="00C3561E">
      <w:pPr>
        <w:spacing w:line="200" w:lineRule="exact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7230"/>
      </w:tblGrid>
      <w:tr w:rsidR="00C3561E" w:rsidRPr="00C3561E" w14:paraId="0B0699FC" w14:textId="77777777" w:rsidTr="009B67D3">
        <w:trPr>
          <w:trHeight w:val="67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C8CFB72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受講者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72F57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団体名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FFD7CC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C3561E" w:rsidRPr="00C3561E" w14:paraId="77B64002" w14:textId="77777777" w:rsidTr="009B67D3">
        <w:trPr>
          <w:trHeight w:val="684"/>
        </w:trPr>
        <w:tc>
          <w:tcPr>
            <w:tcW w:w="1526" w:type="dxa"/>
            <w:vMerge/>
            <w:shd w:val="clear" w:color="auto" w:fill="auto"/>
            <w:vAlign w:val="center"/>
          </w:tcPr>
          <w:p w14:paraId="174E092E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2D8C5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人　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902B3BD" w14:textId="77777777" w:rsidR="00C3561E" w:rsidRPr="00C3561E" w:rsidRDefault="00C3561E" w:rsidP="00C3561E">
            <w:pPr>
              <w:spacing w:line="380" w:lineRule="exact"/>
              <w:ind w:firstLineChars="50" w:firstLine="130"/>
              <w:rPr>
                <w:rFonts w:ascii="ＭＳ 明朝" w:eastAsia="ＭＳ 明朝" w:hAnsi="ＭＳ 明朝" w:cs="Times New Roman" w:hint="eastAsia"/>
                <w:sz w:val="26"/>
                <w:szCs w:val="26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約　　　　　名　（男性　　　名 ・ 女性　　　名）</w:t>
            </w:r>
          </w:p>
        </w:tc>
      </w:tr>
      <w:tr w:rsidR="00C3561E" w:rsidRPr="00C3561E" w14:paraId="2298631E" w14:textId="77777777" w:rsidTr="009B67D3">
        <w:trPr>
          <w:trHeight w:val="682"/>
        </w:trPr>
        <w:tc>
          <w:tcPr>
            <w:tcW w:w="1526" w:type="dxa"/>
            <w:vMerge/>
            <w:shd w:val="clear" w:color="auto" w:fill="auto"/>
            <w:vAlign w:val="center"/>
          </w:tcPr>
          <w:p w14:paraId="25C291BA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D4FEF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bCs/>
                <w:sz w:val="28"/>
                <w:szCs w:val="28"/>
              </w:rPr>
              <w:t>年齢層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0429C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bCs/>
                <w:sz w:val="26"/>
                <w:szCs w:val="26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　　　　才代 ～　　　　才代　</w:t>
            </w:r>
          </w:p>
        </w:tc>
      </w:tr>
      <w:tr w:rsidR="00C3561E" w:rsidRPr="00C3561E" w14:paraId="53AF7A5D" w14:textId="77777777" w:rsidTr="009B67D3">
        <w:trPr>
          <w:trHeight w:val="67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B1F46E5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実施</w:t>
            </w:r>
          </w:p>
          <w:p w14:paraId="09EFA699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希望日</w:t>
            </w:r>
          </w:p>
        </w:tc>
        <w:tc>
          <w:tcPr>
            <w:tcW w:w="86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D6E22B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第１希望：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3561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　日（ 　曜日）　　時　　分 ～　　時　　分</w:t>
            </w:r>
          </w:p>
        </w:tc>
      </w:tr>
      <w:tr w:rsidR="00C3561E" w:rsidRPr="00C3561E" w14:paraId="404BCF7A" w14:textId="77777777" w:rsidTr="009B67D3">
        <w:trPr>
          <w:trHeight w:val="698"/>
        </w:trPr>
        <w:tc>
          <w:tcPr>
            <w:tcW w:w="1526" w:type="dxa"/>
            <w:vMerge/>
            <w:shd w:val="clear" w:color="auto" w:fill="auto"/>
            <w:vAlign w:val="center"/>
          </w:tcPr>
          <w:p w14:paraId="0DF62D76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ABC05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第２希望：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3561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　日（ 　曜日）　　時　　分 ～　　時　　分</w:t>
            </w:r>
          </w:p>
        </w:tc>
      </w:tr>
      <w:tr w:rsidR="00C3561E" w:rsidRPr="00C3561E" w14:paraId="3C4F3BDD" w14:textId="77777777" w:rsidTr="009B67D3">
        <w:trPr>
          <w:trHeight w:val="457"/>
        </w:trPr>
        <w:tc>
          <w:tcPr>
            <w:tcW w:w="1526" w:type="dxa"/>
            <w:vMerge/>
            <w:shd w:val="clear" w:color="auto" w:fill="auto"/>
            <w:vAlign w:val="center"/>
          </w:tcPr>
          <w:p w14:paraId="376355FC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E67624" w14:textId="0F6703A4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 講座のお申し込みは、準備の</w:t>
            </w:r>
            <w:r w:rsidR="00EE0F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都合上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２週間前までにお願いします。</w:t>
            </w:r>
          </w:p>
        </w:tc>
      </w:tr>
      <w:tr w:rsidR="00C3561E" w:rsidRPr="00C3561E" w14:paraId="7DE8EAF2" w14:textId="77777777" w:rsidTr="009B67D3">
        <w:trPr>
          <w:trHeight w:val="68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6B85FA2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実施場所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9953B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会場名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E1EC7EE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C3561E" w:rsidRPr="00C3561E" w14:paraId="5B0D407B" w14:textId="77777777" w:rsidTr="009B67D3">
        <w:trPr>
          <w:trHeight w:val="712"/>
        </w:trPr>
        <w:tc>
          <w:tcPr>
            <w:tcW w:w="1526" w:type="dxa"/>
            <w:vMerge/>
            <w:shd w:val="clear" w:color="auto" w:fill="auto"/>
            <w:vAlign w:val="center"/>
          </w:tcPr>
          <w:p w14:paraId="6B8A3EEC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CCB10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26EADE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C3561E" w:rsidRPr="00C3561E" w14:paraId="52855A4F" w14:textId="77777777" w:rsidTr="009B67D3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14:paraId="266F95DD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D4F755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駐車場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214CA0" w14:textId="77777777" w:rsidR="00C3561E" w:rsidRPr="00C3561E" w:rsidRDefault="00C3561E" w:rsidP="00C3561E">
            <w:pPr>
              <w:numPr>
                <w:ilvl w:val="0"/>
                <w:numId w:val="8"/>
              </w:num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有　・　□ 無　　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 □にレでチェックしてください。</w:t>
            </w:r>
          </w:p>
        </w:tc>
      </w:tr>
      <w:tr w:rsidR="00C3561E" w:rsidRPr="00C3561E" w14:paraId="5922511F" w14:textId="77777777" w:rsidTr="009B67D3">
        <w:trPr>
          <w:trHeight w:val="63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0E66DC7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講座内容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5D6A" w14:textId="77777777" w:rsidR="00C3561E" w:rsidRPr="00C3561E" w:rsidRDefault="00C3561E" w:rsidP="00C3561E">
            <w:pPr>
              <w:spacing w:line="380" w:lineRule="exact"/>
              <w:ind w:firstLineChars="50" w:firstLine="1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テーマ：</w:t>
            </w:r>
          </w:p>
        </w:tc>
      </w:tr>
      <w:tr w:rsidR="00C3561E" w:rsidRPr="00C3561E" w14:paraId="2B50979A" w14:textId="77777777" w:rsidTr="009B67D3">
        <w:trPr>
          <w:trHeight w:val="220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F326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2BDF7" w14:textId="77777777" w:rsidR="00C3561E" w:rsidRPr="00C3561E" w:rsidRDefault="00C3561E" w:rsidP="00C3561E">
            <w:pPr>
              <w:numPr>
                <w:ilvl w:val="0"/>
                <w:numId w:val="7"/>
              </w:numPr>
              <w:spacing w:line="3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具体的な希望内容がある場合はご記入ください。</w:t>
            </w:r>
          </w:p>
          <w:p w14:paraId="290E794F" w14:textId="77777777" w:rsidR="00C3561E" w:rsidRPr="00C3561E" w:rsidRDefault="00C3561E" w:rsidP="00C3561E">
            <w:pPr>
              <w:spacing w:line="38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C3561E" w:rsidRPr="00C3561E" w14:paraId="33600195" w14:textId="77777777" w:rsidTr="009B67D3">
        <w:trPr>
          <w:trHeight w:val="59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D4C8DC" w14:textId="77777777" w:rsidR="00C3561E" w:rsidRPr="00C3561E" w:rsidRDefault="00C3561E" w:rsidP="00C3561E">
            <w:pPr>
              <w:spacing w:line="380" w:lineRule="exact"/>
              <w:jc w:val="center"/>
              <w:rPr>
                <w:rFonts w:ascii="ＭＳ 明朝" w:eastAsia="ＭＳ 明朝" w:hAnsi="ＭＳ 明朝" w:cs="Times New Roman" w:hint="eastAsia"/>
                <w:sz w:val="28"/>
                <w:szCs w:val="28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ご担当者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72A788F" w14:textId="77777777" w:rsidR="00C3561E" w:rsidRPr="00C3561E" w:rsidRDefault="00C3561E" w:rsidP="00C3561E">
            <w:pPr>
              <w:spacing w:line="380" w:lineRule="exact"/>
              <w:ind w:firstLineChars="100" w:firstLine="24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お名前：</w:t>
            </w:r>
          </w:p>
        </w:tc>
      </w:tr>
      <w:tr w:rsidR="00C3561E" w:rsidRPr="00C3561E" w14:paraId="555E89C6" w14:textId="77777777" w:rsidTr="009B67D3">
        <w:trPr>
          <w:trHeight w:val="649"/>
        </w:trPr>
        <w:tc>
          <w:tcPr>
            <w:tcW w:w="1526" w:type="dxa"/>
            <w:vMerge/>
            <w:shd w:val="clear" w:color="auto" w:fill="auto"/>
          </w:tcPr>
          <w:p w14:paraId="05297FE2" w14:textId="77777777" w:rsidR="00C3561E" w:rsidRPr="00C3561E" w:rsidRDefault="00C3561E" w:rsidP="00C3561E">
            <w:pPr>
              <w:spacing w:line="3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241BB0E8" w14:textId="77777777" w:rsidR="00C3561E" w:rsidRPr="00C3561E" w:rsidRDefault="00C3561E" w:rsidP="00C3561E">
            <w:pPr>
              <w:spacing w:line="38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32"/>
              </w:rPr>
            </w:pPr>
            <w:r w:rsidRPr="00C3561E">
              <w:rPr>
                <w:rFonts w:ascii="ＭＳ 明朝" w:eastAsia="ＭＳ 明朝" w:hAnsi="ＭＳ 明朝" w:cs="Times New Roman" w:hint="eastAsia"/>
                <w:sz w:val="22"/>
                <w:szCs w:val="28"/>
              </w:rPr>
              <w:t>日中連絡がとれる電話番号（携帯電話など）</w:t>
            </w:r>
            <w:r w:rsidRPr="00C3561E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：</w:t>
            </w:r>
          </w:p>
        </w:tc>
      </w:tr>
    </w:tbl>
    <w:p w14:paraId="26D85470" w14:textId="77777777" w:rsidR="00C3561E" w:rsidRPr="00C3561E" w:rsidRDefault="00C3561E" w:rsidP="00C3561E">
      <w:pPr>
        <w:spacing w:line="600" w:lineRule="exact"/>
        <w:ind w:right="142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3561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＜お問い合わせ・お申し込み＞</w:t>
      </w:r>
    </w:p>
    <w:p w14:paraId="542C088E" w14:textId="77777777" w:rsidR="00C3561E" w:rsidRPr="00C3561E" w:rsidRDefault="00C3561E" w:rsidP="00C3561E">
      <w:pPr>
        <w:spacing w:line="500" w:lineRule="exact"/>
        <w:ind w:right="141" w:firstLineChars="400" w:firstLine="1120"/>
        <w:rPr>
          <w:rFonts w:ascii="ＭＳ ゴシック" w:eastAsia="ＭＳ ゴシック" w:hAnsi="ＭＳ ゴシック" w:cs="Times New Roman"/>
          <w:sz w:val="28"/>
          <w:szCs w:val="28"/>
        </w:rPr>
      </w:pPr>
      <w:r w:rsidRPr="00C3561E">
        <w:rPr>
          <w:rFonts w:ascii="ＭＳ ゴシック" w:eastAsia="ＭＳ ゴシック" w:hAnsi="ＭＳ ゴシック" w:cs="Times New Roman" w:hint="eastAsia"/>
          <w:sz w:val="28"/>
          <w:szCs w:val="28"/>
        </w:rPr>
        <w:t>流山市成年後見推進センター（流山市社会福祉協議会内）</w:t>
      </w:r>
    </w:p>
    <w:p w14:paraId="38510E72" w14:textId="77777777" w:rsidR="00C3561E" w:rsidRPr="00C3561E" w:rsidRDefault="00C3561E" w:rsidP="00C3561E">
      <w:pPr>
        <w:spacing w:line="500" w:lineRule="exact"/>
        <w:ind w:right="-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3561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</w:t>
      </w:r>
      <w:r w:rsidRPr="00C3561E">
        <w:rPr>
          <w:rFonts w:ascii="ＭＳ ゴシック" w:eastAsia="ＭＳ ゴシック" w:hAnsi="ＭＳ ゴシック" w:cs="Times New Roman"/>
          <w:sz w:val="28"/>
          <w:szCs w:val="28"/>
        </w:rPr>
        <w:t>TEL:</w:t>
      </w:r>
      <w:r w:rsidRPr="00C3561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０４－７１５７－１２７５　FAX:</w:t>
      </w:r>
      <w:r w:rsidRPr="00C3561E">
        <w:rPr>
          <w:rFonts w:ascii="ＭＳ ゴシック" w:eastAsia="ＭＳ ゴシック" w:hAnsi="ＭＳ ゴシック" w:cs="Times New Roman"/>
          <w:sz w:val="28"/>
          <w:szCs w:val="28"/>
        </w:rPr>
        <w:t xml:space="preserve"> </w:t>
      </w:r>
      <w:r w:rsidRPr="00C3561E">
        <w:rPr>
          <w:rFonts w:ascii="ＭＳ ゴシック" w:eastAsia="ＭＳ ゴシック" w:hAnsi="ＭＳ ゴシック" w:cs="Times New Roman" w:hint="eastAsia"/>
          <w:sz w:val="28"/>
          <w:szCs w:val="28"/>
        </w:rPr>
        <w:t>０４－７１５９－４７３６</w:t>
      </w:r>
    </w:p>
    <w:p w14:paraId="18A4039B" w14:textId="77777777" w:rsidR="00C3561E" w:rsidRPr="00C3561E" w:rsidRDefault="00C3561E" w:rsidP="00C3561E">
      <w:pPr>
        <w:spacing w:line="500" w:lineRule="exact"/>
        <w:ind w:right="-1" w:firstLineChars="450" w:firstLine="1260"/>
        <w:rPr>
          <w:rFonts w:ascii="ＭＳ ゴシック" w:eastAsia="ＭＳ ゴシック" w:hAnsi="ＭＳ ゴシック" w:cs="Times New Roman" w:hint="eastAsia"/>
          <w:sz w:val="30"/>
          <w:szCs w:val="30"/>
        </w:rPr>
      </w:pPr>
      <w:r w:rsidRPr="00C3561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E-mail　</w:t>
      </w:r>
      <w:r w:rsidRPr="00C3561E">
        <w:rPr>
          <w:rFonts w:ascii="ＭＳ ゴシック" w:eastAsia="ＭＳ ゴシック" w:hAnsi="ＭＳ ゴシック" w:cs="Times New Roman" w:hint="eastAsia"/>
          <w:sz w:val="30"/>
          <w:szCs w:val="30"/>
        </w:rPr>
        <w:t>k</w:t>
      </w:r>
      <w:r w:rsidRPr="00C3561E">
        <w:rPr>
          <w:rFonts w:ascii="ＭＳ ゴシック" w:eastAsia="ＭＳ ゴシック" w:hAnsi="ＭＳ ゴシック" w:cs="Times New Roman"/>
          <w:sz w:val="30"/>
          <w:szCs w:val="30"/>
        </w:rPr>
        <w:t>oukensuishin@nagareyamashakyo.com</w:t>
      </w:r>
    </w:p>
    <w:sectPr w:rsidR="00C3561E" w:rsidRPr="00C3561E" w:rsidSect="00C3561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5A00" w14:textId="77777777" w:rsidR="002567A8" w:rsidRDefault="002567A8" w:rsidP="002567A8">
      <w:r>
        <w:separator/>
      </w:r>
    </w:p>
  </w:endnote>
  <w:endnote w:type="continuationSeparator" w:id="0">
    <w:p w14:paraId="674D6EB0" w14:textId="77777777" w:rsidR="002567A8" w:rsidRDefault="002567A8" w:rsidP="002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888C" w14:textId="77777777" w:rsidR="002567A8" w:rsidRDefault="002567A8" w:rsidP="002567A8">
      <w:r>
        <w:separator/>
      </w:r>
    </w:p>
  </w:footnote>
  <w:footnote w:type="continuationSeparator" w:id="0">
    <w:p w14:paraId="3A9E2769" w14:textId="77777777" w:rsidR="002567A8" w:rsidRDefault="002567A8" w:rsidP="0025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659"/>
    <w:multiLevelType w:val="hybridMultilevel"/>
    <w:tmpl w:val="95240932"/>
    <w:lvl w:ilvl="0" w:tplc="63E8284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7C36E7E"/>
    <w:multiLevelType w:val="hybridMultilevel"/>
    <w:tmpl w:val="E7788846"/>
    <w:lvl w:ilvl="0" w:tplc="457628C2"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2E890A59"/>
    <w:multiLevelType w:val="hybridMultilevel"/>
    <w:tmpl w:val="39B2BB64"/>
    <w:lvl w:ilvl="0" w:tplc="7B36481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92F79"/>
    <w:multiLevelType w:val="hybridMultilevel"/>
    <w:tmpl w:val="E49CD320"/>
    <w:lvl w:ilvl="0" w:tplc="C49E5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2569E"/>
    <w:multiLevelType w:val="hybridMultilevel"/>
    <w:tmpl w:val="7DACD204"/>
    <w:lvl w:ilvl="0" w:tplc="3BD028B8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312A06"/>
    <w:multiLevelType w:val="hybridMultilevel"/>
    <w:tmpl w:val="34786CB0"/>
    <w:lvl w:ilvl="0" w:tplc="CB96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A353D8"/>
    <w:multiLevelType w:val="hybridMultilevel"/>
    <w:tmpl w:val="B2C26ECA"/>
    <w:lvl w:ilvl="0" w:tplc="604E2E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C5DEA"/>
    <w:multiLevelType w:val="hybridMultilevel"/>
    <w:tmpl w:val="6480F444"/>
    <w:lvl w:ilvl="0" w:tplc="1C4AB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C"/>
    <w:rsid w:val="000E7371"/>
    <w:rsid w:val="00192392"/>
    <w:rsid w:val="00201EB2"/>
    <w:rsid w:val="002567A8"/>
    <w:rsid w:val="003F3AD6"/>
    <w:rsid w:val="00405A47"/>
    <w:rsid w:val="00521E00"/>
    <w:rsid w:val="00522753"/>
    <w:rsid w:val="005477A6"/>
    <w:rsid w:val="00611DB1"/>
    <w:rsid w:val="00767B97"/>
    <w:rsid w:val="007C0263"/>
    <w:rsid w:val="007F50AB"/>
    <w:rsid w:val="00800ADE"/>
    <w:rsid w:val="00817A4B"/>
    <w:rsid w:val="00842FAA"/>
    <w:rsid w:val="008F4737"/>
    <w:rsid w:val="00AD1FB6"/>
    <w:rsid w:val="00C1055D"/>
    <w:rsid w:val="00C3561E"/>
    <w:rsid w:val="00C4364D"/>
    <w:rsid w:val="00E204E6"/>
    <w:rsid w:val="00EE0F0B"/>
    <w:rsid w:val="00EF196C"/>
    <w:rsid w:val="00F4632C"/>
    <w:rsid w:val="00F7198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77DB0"/>
  <w15:chartTrackingRefBased/>
  <w15:docId w15:val="{782B4444-3421-4110-88C6-93D4F6F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7A8"/>
  </w:style>
  <w:style w:type="paragraph" w:styleId="a6">
    <w:name w:val="footer"/>
    <w:basedOn w:val="a"/>
    <w:link w:val="a7"/>
    <w:uiPriority w:val="99"/>
    <w:unhideWhenUsed/>
    <w:rsid w:val="0025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恵巳</dc:creator>
  <cp:keywords/>
  <dc:description/>
  <cp:lastModifiedBy>根本 恵巳</cp:lastModifiedBy>
  <cp:revision>8</cp:revision>
  <cp:lastPrinted>2021-06-02T05:15:00Z</cp:lastPrinted>
  <dcterms:created xsi:type="dcterms:W3CDTF">2021-05-28T07:42:00Z</dcterms:created>
  <dcterms:modified xsi:type="dcterms:W3CDTF">2021-06-02T05:18:00Z</dcterms:modified>
</cp:coreProperties>
</file>